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99758" w14:textId="77777777" w:rsidR="00B12F23" w:rsidRPr="00FA41F3" w:rsidRDefault="00B12F23">
      <w:pPr>
        <w:rPr>
          <w:rFonts w:ascii="Arial" w:hAnsi="Arial" w:cs="Arial"/>
          <w:sz w:val="20"/>
          <w:szCs w:val="20"/>
        </w:rPr>
      </w:pPr>
    </w:p>
    <w:p w14:paraId="38EFDD3E" w14:textId="77777777" w:rsidR="00B12F23" w:rsidRPr="00FA41F3" w:rsidRDefault="00B12F23">
      <w:pPr>
        <w:spacing w:before="4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B12F23" w:rsidRPr="00FA41F3" w14:paraId="5B1FC72A" w14:textId="77777777">
        <w:trPr>
          <w:trHeight w:val="373"/>
        </w:trPr>
        <w:tc>
          <w:tcPr>
            <w:tcW w:w="5167" w:type="dxa"/>
          </w:tcPr>
          <w:p w14:paraId="650757EE" w14:textId="77777777" w:rsidR="00B12F23" w:rsidRPr="00FA41F3" w:rsidRDefault="007A1C7A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sz w:val="20"/>
                <w:szCs w:val="20"/>
              </w:rPr>
              <w:t>Journal</w:t>
            </w:r>
            <w:r w:rsidRPr="00FA41F3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67" w:type="dxa"/>
          </w:tcPr>
          <w:p w14:paraId="65C53F71" w14:textId="77777777" w:rsidR="00B12F23" w:rsidRPr="00FA41F3" w:rsidRDefault="007A1C7A">
            <w:pPr>
              <w:pStyle w:val="TableParagraph"/>
              <w:spacing w:before="63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Microbiology Research</w:t>
            </w:r>
            <w:r w:rsidRPr="00FA41F3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FA41F3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International</w:t>
            </w:r>
          </w:p>
        </w:tc>
      </w:tr>
      <w:tr w:rsidR="00B12F23" w:rsidRPr="00FA41F3" w14:paraId="6983C0EF" w14:textId="77777777">
        <w:trPr>
          <w:trHeight w:val="373"/>
        </w:trPr>
        <w:tc>
          <w:tcPr>
            <w:tcW w:w="5167" w:type="dxa"/>
          </w:tcPr>
          <w:p w14:paraId="6D286C6C" w14:textId="77777777" w:rsidR="00B12F23" w:rsidRPr="00FA41F3" w:rsidRDefault="007A1C7A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sz w:val="20"/>
                <w:szCs w:val="20"/>
              </w:rPr>
              <w:t>Manuscript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42D46717" w14:textId="77777777" w:rsidR="00B12F23" w:rsidRPr="00FA41F3" w:rsidRDefault="007A1C7A">
            <w:pPr>
              <w:pStyle w:val="TableParagraph"/>
              <w:spacing w:before="63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>Ms_MRJI_148226</w:t>
            </w:r>
          </w:p>
        </w:tc>
      </w:tr>
      <w:tr w:rsidR="00B12F23" w:rsidRPr="00FA41F3" w14:paraId="4FD59A03" w14:textId="77777777">
        <w:trPr>
          <w:trHeight w:val="640"/>
        </w:trPr>
        <w:tc>
          <w:tcPr>
            <w:tcW w:w="5167" w:type="dxa"/>
          </w:tcPr>
          <w:p w14:paraId="7E8D7A05" w14:textId="77777777" w:rsidR="00B12F23" w:rsidRPr="00FA41F3" w:rsidRDefault="007A1C7A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sz w:val="20"/>
                <w:szCs w:val="20"/>
              </w:rPr>
              <w:t>Title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14:paraId="148F12EC" w14:textId="77777777" w:rsidR="00B12F23" w:rsidRPr="00FA41F3" w:rsidRDefault="007A1C7A">
            <w:pPr>
              <w:pStyle w:val="TableParagraph"/>
              <w:spacing w:before="203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FA41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Bacteriological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of Cattle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Carcasses from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Mpila Slaughter</w:t>
            </w:r>
            <w:r w:rsidRPr="00FA41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Areas and</w:t>
            </w:r>
            <w:r w:rsidRPr="00FA41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Antibiotic Susceptibility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Profile of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Staphylococcus spp.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>Isolates</w:t>
            </w:r>
          </w:p>
        </w:tc>
      </w:tr>
      <w:tr w:rsidR="00B12F23" w:rsidRPr="00FA41F3" w14:paraId="0758706A" w14:textId="77777777">
        <w:trPr>
          <w:trHeight w:val="373"/>
        </w:trPr>
        <w:tc>
          <w:tcPr>
            <w:tcW w:w="5167" w:type="dxa"/>
          </w:tcPr>
          <w:p w14:paraId="50823A5C" w14:textId="77777777" w:rsidR="00B12F23" w:rsidRPr="00FA41F3" w:rsidRDefault="007A1C7A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sz w:val="20"/>
                <w:szCs w:val="20"/>
              </w:rPr>
              <w:t>Type</w:t>
            </w:r>
            <w:r w:rsidRPr="00FA41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2F05AA06" w14:textId="77777777" w:rsidR="00B12F23" w:rsidRPr="00FA41F3" w:rsidRDefault="007A1C7A">
            <w:pPr>
              <w:pStyle w:val="TableParagraph"/>
              <w:spacing w:before="63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A41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6DD49E1" w14:textId="77777777" w:rsidR="00B12F23" w:rsidRPr="00FA41F3" w:rsidRDefault="00B12F23">
      <w:pPr>
        <w:rPr>
          <w:rFonts w:ascii="Arial" w:hAnsi="Arial" w:cs="Arial"/>
          <w:sz w:val="20"/>
          <w:szCs w:val="20"/>
        </w:rPr>
      </w:pPr>
    </w:p>
    <w:p w14:paraId="52681F7E" w14:textId="77777777" w:rsidR="00B12F23" w:rsidRPr="00FA41F3" w:rsidRDefault="00B12F23">
      <w:pPr>
        <w:spacing w:line="230" w:lineRule="auto"/>
        <w:rPr>
          <w:rFonts w:ascii="Arial" w:hAnsi="Arial" w:cs="Arial"/>
          <w:sz w:val="20"/>
          <w:szCs w:val="20"/>
        </w:rPr>
        <w:sectPr w:rsidR="00B12F23" w:rsidRPr="00FA41F3">
          <w:headerReference w:type="default" r:id="rId8"/>
          <w:footerReference w:type="default" r:id="rId9"/>
          <w:type w:val="continuous"/>
          <w:pgSz w:w="23820" w:h="16840" w:orient="landscape"/>
          <w:pgMar w:top="1420" w:right="1133" w:bottom="880" w:left="1417" w:header="1104" w:footer="697" w:gutter="0"/>
          <w:pgNumType w:start="1"/>
          <w:cols w:space="720"/>
        </w:sectPr>
      </w:pPr>
    </w:p>
    <w:p w14:paraId="7F8D0E0B" w14:textId="77777777" w:rsidR="00B12F23" w:rsidRPr="00FA41F3" w:rsidRDefault="007A1C7A">
      <w:pPr>
        <w:pStyle w:val="BodyText"/>
        <w:spacing w:before="91"/>
        <w:ind w:left="123"/>
        <w:rPr>
          <w:rFonts w:ascii="Arial" w:hAnsi="Arial" w:cs="Arial"/>
        </w:rPr>
      </w:pPr>
      <w:r w:rsidRPr="00FA41F3">
        <w:rPr>
          <w:rFonts w:ascii="Arial" w:hAnsi="Arial" w:cs="Arial"/>
          <w:color w:val="000000"/>
          <w:highlight w:val="yellow"/>
        </w:rPr>
        <w:lastRenderedPageBreak/>
        <w:t>PART</w:t>
      </w:r>
      <w:r w:rsidRPr="00FA41F3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FA41F3">
        <w:rPr>
          <w:rFonts w:ascii="Arial" w:hAnsi="Arial" w:cs="Arial"/>
          <w:color w:val="000000"/>
          <w:highlight w:val="yellow"/>
        </w:rPr>
        <w:t>1:</w:t>
      </w:r>
      <w:r w:rsidRPr="00FA41F3">
        <w:rPr>
          <w:rFonts w:ascii="Arial" w:hAnsi="Arial" w:cs="Arial"/>
          <w:color w:val="000000"/>
          <w:spacing w:val="-7"/>
        </w:rPr>
        <w:t xml:space="preserve"> </w:t>
      </w:r>
      <w:r w:rsidRPr="00FA41F3">
        <w:rPr>
          <w:rFonts w:ascii="Arial" w:hAnsi="Arial" w:cs="Arial"/>
          <w:color w:val="000000"/>
          <w:spacing w:val="-2"/>
        </w:rPr>
        <w:t>Comments</w:t>
      </w:r>
    </w:p>
    <w:p w14:paraId="6160C410" w14:textId="77777777" w:rsidR="00B12F23" w:rsidRPr="00FA41F3" w:rsidRDefault="00B12F23">
      <w:pPr>
        <w:spacing w:before="7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5"/>
        <w:gridCol w:w="9294"/>
        <w:gridCol w:w="6398"/>
      </w:tblGrid>
      <w:tr w:rsidR="00B12F23" w:rsidRPr="00FA41F3" w14:paraId="1DBB1566" w14:textId="77777777">
        <w:trPr>
          <w:trHeight w:val="1109"/>
        </w:trPr>
        <w:tc>
          <w:tcPr>
            <w:tcW w:w="5315" w:type="dxa"/>
          </w:tcPr>
          <w:p w14:paraId="584E949E" w14:textId="77777777" w:rsidR="00B12F23" w:rsidRPr="00FA41F3" w:rsidRDefault="00B12F2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4" w:type="dxa"/>
          </w:tcPr>
          <w:p w14:paraId="59A8666F" w14:textId="77777777" w:rsidR="00B12F23" w:rsidRPr="00FA41F3" w:rsidRDefault="007A1C7A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C6EA5E3" w14:textId="77777777" w:rsidR="00B12F23" w:rsidRPr="00FA41F3" w:rsidRDefault="007A1C7A">
            <w:pPr>
              <w:pStyle w:val="TableParagraph"/>
              <w:spacing w:before="3" w:line="230" w:lineRule="auto"/>
              <w:ind w:right="92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A41F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A41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A41F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98" w:type="dxa"/>
          </w:tcPr>
          <w:p w14:paraId="2BDECF15" w14:textId="77777777" w:rsidR="00B12F23" w:rsidRPr="00FA41F3" w:rsidRDefault="007A1C7A">
            <w:pPr>
              <w:pStyle w:val="TableParagraph"/>
              <w:spacing w:line="242" w:lineRule="auto"/>
              <w:ind w:right="710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(It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is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mandatory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that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authors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should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write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12F23" w:rsidRPr="00FA41F3" w14:paraId="76B05F7E" w14:textId="77777777">
        <w:trPr>
          <w:trHeight w:val="1253"/>
        </w:trPr>
        <w:tc>
          <w:tcPr>
            <w:tcW w:w="5315" w:type="dxa"/>
          </w:tcPr>
          <w:p w14:paraId="2D30A972" w14:textId="77777777" w:rsidR="00B12F23" w:rsidRPr="00FA41F3" w:rsidRDefault="007A1C7A">
            <w:pPr>
              <w:pStyle w:val="TableParagraph"/>
              <w:spacing w:before="69" w:line="230" w:lineRule="auto"/>
              <w:ind w:left="445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94" w:type="dxa"/>
          </w:tcPr>
          <w:p w14:paraId="3EE14784" w14:textId="77777777" w:rsidR="00B12F23" w:rsidRPr="00FA41F3" w:rsidRDefault="007A1C7A">
            <w:pPr>
              <w:pStyle w:val="TableParagraph"/>
              <w:spacing w:line="261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assesses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meat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safety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Republic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Congo.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highlights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high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load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in carcass samples colleected in the study. The concerning level of</w:t>
            </w:r>
            <w:r w:rsidRPr="00FA41F3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microbial load calls for an assessment of practices followed</w:t>
            </w:r>
            <w:r w:rsidRPr="00FA41F3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in slaughter facilities.</w:t>
            </w:r>
          </w:p>
        </w:tc>
        <w:tc>
          <w:tcPr>
            <w:tcW w:w="6398" w:type="dxa"/>
          </w:tcPr>
          <w:p w14:paraId="63816945" w14:textId="0452B649" w:rsidR="00B12F23" w:rsidRPr="00FA41F3" w:rsidRDefault="001646FB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B12F23" w:rsidRPr="00FA41F3" w14:paraId="4321B0F5" w14:textId="77777777">
        <w:trPr>
          <w:trHeight w:val="1252"/>
        </w:trPr>
        <w:tc>
          <w:tcPr>
            <w:tcW w:w="5315" w:type="dxa"/>
          </w:tcPr>
          <w:p w14:paraId="674C6666" w14:textId="77777777" w:rsidR="00B12F23" w:rsidRPr="00FA41F3" w:rsidRDefault="007A1C7A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9013A2F" w14:textId="77777777" w:rsidR="00B12F23" w:rsidRPr="00FA41F3" w:rsidRDefault="007A1C7A">
            <w:pPr>
              <w:pStyle w:val="TableParagraph"/>
              <w:spacing w:before="0"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94" w:type="dxa"/>
          </w:tcPr>
          <w:p w14:paraId="3F2202D4" w14:textId="77777777" w:rsidR="00B12F23" w:rsidRPr="00FA41F3" w:rsidRDefault="007A1C7A">
            <w:pPr>
              <w:pStyle w:val="TableParagraph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98" w:type="dxa"/>
          </w:tcPr>
          <w:p w14:paraId="16D34C45" w14:textId="2B39B62E" w:rsidR="00B12F23" w:rsidRPr="00FA41F3" w:rsidRDefault="001646FB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B12F23" w:rsidRPr="00FA41F3" w14:paraId="31042378" w14:textId="77777777">
        <w:trPr>
          <w:trHeight w:val="1251"/>
        </w:trPr>
        <w:tc>
          <w:tcPr>
            <w:tcW w:w="5315" w:type="dxa"/>
          </w:tcPr>
          <w:p w14:paraId="7E8E8230" w14:textId="77777777" w:rsidR="00B12F23" w:rsidRPr="00FA41F3" w:rsidRDefault="007A1C7A">
            <w:pPr>
              <w:pStyle w:val="TableParagraph"/>
              <w:spacing w:before="69" w:line="230" w:lineRule="auto"/>
              <w:ind w:left="445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A41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94" w:type="dxa"/>
          </w:tcPr>
          <w:p w14:paraId="3C256DD0" w14:textId="77777777" w:rsidR="00B12F23" w:rsidRPr="00FA41F3" w:rsidRDefault="007A1C7A">
            <w:pPr>
              <w:pStyle w:val="TableParagraph"/>
              <w:spacing w:before="69" w:line="230" w:lineRule="auto"/>
              <w:ind w:left="445" w:right="9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improved.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country along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Mpila.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Pr="00FA41F3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total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samples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collected</w:t>
            </w:r>
            <w:r w:rsidRPr="00FA41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but mention the numbers in bracket again.This is unnecessary and may cause confusion</w:t>
            </w:r>
          </w:p>
        </w:tc>
        <w:tc>
          <w:tcPr>
            <w:tcW w:w="6398" w:type="dxa"/>
          </w:tcPr>
          <w:p w14:paraId="02F2A081" w14:textId="3A25FC1E" w:rsidR="00B12F23" w:rsidRPr="00FA41F3" w:rsidRDefault="001646FB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46FB">
              <w:rPr>
                <w:rFonts w:ascii="Arial" w:hAnsi="Arial" w:cs="Arial"/>
                <w:sz w:val="20"/>
                <w:szCs w:val="20"/>
              </w:rPr>
              <w:t>improved</w:t>
            </w:r>
          </w:p>
        </w:tc>
      </w:tr>
      <w:tr w:rsidR="00B12F23" w:rsidRPr="00FA41F3" w14:paraId="3EEE8C2D" w14:textId="77777777">
        <w:trPr>
          <w:trHeight w:val="693"/>
        </w:trPr>
        <w:tc>
          <w:tcPr>
            <w:tcW w:w="5315" w:type="dxa"/>
          </w:tcPr>
          <w:p w14:paraId="06D18BB1" w14:textId="77777777" w:rsidR="00B12F23" w:rsidRPr="00FA41F3" w:rsidRDefault="007A1C7A">
            <w:pPr>
              <w:pStyle w:val="TableParagraph"/>
              <w:spacing w:before="69" w:line="230" w:lineRule="auto"/>
              <w:ind w:left="445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A41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A41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A41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A41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A41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94" w:type="dxa"/>
          </w:tcPr>
          <w:p w14:paraId="2FE8A84B" w14:textId="77777777" w:rsidR="00B12F23" w:rsidRPr="00FA41F3" w:rsidRDefault="007A1C7A">
            <w:pPr>
              <w:pStyle w:val="TableParagraph"/>
              <w:spacing w:before="69" w:line="230" w:lineRule="auto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authors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need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to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elaborate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on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some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methods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and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results.</w:t>
            </w:r>
            <w:r w:rsidRPr="00FA41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figure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headings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are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not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mentioned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in English and Legends are missing.Besides, the discussion needs to highlight the importance of this study .</w:t>
            </w:r>
          </w:p>
        </w:tc>
        <w:tc>
          <w:tcPr>
            <w:tcW w:w="6398" w:type="dxa"/>
          </w:tcPr>
          <w:p w14:paraId="0B8D186C" w14:textId="38E0E9CB" w:rsidR="00B12F23" w:rsidRPr="00FA41F3" w:rsidRDefault="001646FB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B12F23" w:rsidRPr="00FA41F3" w14:paraId="3D3CA1B3" w14:textId="77777777">
        <w:trPr>
          <w:trHeight w:val="811"/>
        </w:trPr>
        <w:tc>
          <w:tcPr>
            <w:tcW w:w="5315" w:type="dxa"/>
          </w:tcPr>
          <w:p w14:paraId="608462E0" w14:textId="77777777" w:rsidR="00B12F23" w:rsidRPr="00FA41F3" w:rsidRDefault="007A1C7A">
            <w:pPr>
              <w:pStyle w:val="TableParagraph"/>
              <w:spacing w:before="69" w:line="230" w:lineRule="auto"/>
              <w:ind w:left="445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A41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A41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A41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A41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A41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A41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A41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94" w:type="dxa"/>
          </w:tcPr>
          <w:p w14:paraId="51D224FC" w14:textId="77777777" w:rsidR="00B12F23" w:rsidRPr="00FA41F3" w:rsidRDefault="007A1C7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98" w:type="dxa"/>
          </w:tcPr>
          <w:p w14:paraId="05E1A9D2" w14:textId="65BA852F" w:rsidR="00B12F23" w:rsidRPr="00FA41F3" w:rsidRDefault="001646FB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B12F23" w:rsidRPr="00FA41F3" w14:paraId="31837C1C" w14:textId="77777777">
        <w:trPr>
          <w:trHeight w:val="811"/>
        </w:trPr>
        <w:tc>
          <w:tcPr>
            <w:tcW w:w="5315" w:type="dxa"/>
          </w:tcPr>
          <w:p w14:paraId="5A1423A5" w14:textId="77777777" w:rsidR="00B12F23" w:rsidRPr="00FA41F3" w:rsidRDefault="007A1C7A">
            <w:pPr>
              <w:pStyle w:val="TableParagraph"/>
              <w:spacing w:before="69" w:line="230" w:lineRule="auto"/>
              <w:ind w:left="445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94" w:type="dxa"/>
          </w:tcPr>
          <w:p w14:paraId="51A8660E" w14:textId="77777777" w:rsidR="00B12F23" w:rsidRPr="00FA41F3" w:rsidRDefault="007A1C7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sz w:val="20"/>
                <w:szCs w:val="20"/>
              </w:rPr>
              <w:t xml:space="preserve">The language is suitable but the content and importance of study can be </w:t>
            </w:r>
            <w:r w:rsidRPr="00FA41F3">
              <w:rPr>
                <w:rFonts w:ascii="Arial" w:hAnsi="Arial" w:cs="Arial"/>
                <w:spacing w:val="-2"/>
                <w:sz w:val="20"/>
                <w:szCs w:val="20"/>
              </w:rPr>
              <w:t>highlighted</w:t>
            </w:r>
          </w:p>
        </w:tc>
        <w:tc>
          <w:tcPr>
            <w:tcW w:w="6398" w:type="dxa"/>
          </w:tcPr>
          <w:p w14:paraId="445FFD41" w14:textId="357E134B" w:rsidR="00B12F23" w:rsidRPr="001646FB" w:rsidRDefault="001646FB">
            <w:pPr>
              <w:pStyle w:val="TableParagraph"/>
              <w:spacing w:before="0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Noted</w:t>
            </w:r>
            <w:bookmarkStart w:id="0" w:name="_GoBack"/>
            <w:bookmarkEnd w:id="0"/>
          </w:p>
        </w:tc>
      </w:tr>
    </w:tbl>
    <w:p w14:paraId="1C3CFB51" w14:textId="77777777" w:rsidR="00B12F23" w:rsidRPr="00FA41F3" w:rsidRDefault="00B12F23">
      <w:pPr>
        <w:pStyle w:val="TableParagraph"/>
        <w:rPr>
          <w:rFonts w:ascii="Arial" w:hAnsi="Arial" w:cs="Arial"/>
          <w:sz w:val="20"/>
          <w:szCs w:val="20"/>
        </w:rPr>
        <w:sectPr w:rsidR="00B12F23" w:rsidRPr="00FA41F3">
          <w:pgSz w:w="23820" w:h="16840" w:orient="landscape"/>
          <w:pgMar w:top="1420" w:right="1133" w:bottom="880" w:left="1417" w:header="1104" w:footer="697" w:gutter="0"/>
          <w:cols w:space="720"/>
        </w:sectPr>
      </w:pPr>
    </w:p>
    <w:tbl>
      <w:tblPr>
        <w:tblW w:w="0" w:type="auto"/>
        <w:tblInd w:w="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5"/>
        <w:gridCol w:w="9294"/>
        <w:gridCol w:w="6398"/>
      </w:tblGrid>
      <w:tr w:rsidR="00B12F23" w:rsidRPr="00FA41F3" w14:paraId="1EE9E230" w14:textId="77777777">
        <w:trPr>
          <w:trHeight w:val="11480"/>
        </w:trPr>
        <w:tc>
          <w:tcPr>
            <w:tcW w:w="5315" w:type="dxa"/>
          </w:tcPr>
          <w:p w14:paraId="6A820E4B" w14:textId="77777777" w:rsidR="00B12F23" w:rsidRPr="00FA41F3" w:rsidRDefault="007A1C7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Optional/General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94" w:type="dxa"/>
          </w:tcPr>
          <w:p w14:paraId="1A6B321C" w14:textId="77777777" w:rsidR="00B12F23" w:rsidRPr="00FA41F3" w:rsidRDefault="007A1C7A">
            <w:pPr>
              <w:pStyle w:val="TableParagraph"/>
              <w:spacing w:before="94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believe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article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may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be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published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with some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revisions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in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>manuscript.</w:t>
            </w:r>
          </w:p>
          <w:p w14:paraId="1D6E0E00" w14:textId="77777777" w:rsidR="00B12F23" w:rsidRPr="00FA41F3" w:rsidRDefault="00B12F23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1BE7D3" w14:textId="77777777" w:rsidR="00B12F23" w:rsidRPr="00FA41F3" w:rsidRDefault="00B12F23">
            <w:pPr>
              <w:pStyle w:val="TableParagraph"/>
              <w:spacing w:before="25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994A9E" w14:textId="77777777" w:rsidR="00B12F23" w:rsidRPr="00FA41F3" w:rsidRDefault="007A1C7A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</w:tabs>
              <w:spacing w:before="1"/>
              <w:ind w:hanging="392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authors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should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mention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name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country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along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 xml:space="preserve">with 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>Mpila.</w:t>
            </w:r>
          </w:p>
          <w:p w14:paraId="4AD05562" w14:textId="77777777" w:rsidR="00B12F23" w:rsidRPr="00FA41F3" w:rsidRDefault="007A1C7A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</w:tabs>
              <w:spacing w:before="264" w:line="261" w:lineRule="auto"/>
              <w:ind w:right="279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In abstract and in text</w:t>
            </w:r>
            <w:r w:rsidRPr="00FA41F3">
              <w:rPr>
                <w:rFonts w:ascii="Arial" w:hAnsi="Arial" w:cs="Arial"/>
                <w:color w:val="333666"/>
                <w:spacing w:val="40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 authors state that a total of 30 samples were collected but mention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numbers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in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bracket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again.This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is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unnecessary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and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may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cause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confusion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with reference number.</w:t>
            </w:r>
          </w:p>
          <w:p w14:paraId="35685D1B" w14:textId="77777777" w:rsidR="00B12F23" w:rsidRPr="00FA41F3" w:rsidRDefault="007A1C7A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  <w:tab w:val="left" w:pos="537"/>
              </w:tabs>
              <w:spacing w:before="237" w:line="261" w:lineRule="auto"/>
              <w:ind w:right="138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In</w:t>
            </w:r>
            <w:r w:rsidRPr="00FA41F3">
              <w:rPr>
                <w:rFonts w:ascii="Arial" w:hAnsi="Arial" w:cs="Arial"/>
                <w:color w:val="333666"/>
                <w:spacing w:val="40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2.2,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bacteriological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analysis,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serial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dilution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is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incomplete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or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mistyped.</w:t>
            </w:r>
            <w:r w:rsidRPr="00FA41F3">
              <w:rPr>
                <w:rFonts w:ascii="Arial" w:hAnsi="Arial" w:cs="Arial"/>
                <w:color w:val="333666"/>
                <w:spacing w:val="-1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Also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there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is no mention of use of biosafety cabinet for culturing.</w:t>
            </w:r>
          </w:p>
          <w:p w14:paraId="7FC899BD" w14:textId="77777777" w:rsidR="00B12F23" w:rsidRPr="00FA41F3" w:rsidRDefault="007A1C7A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</w:tabs>
              <w:spacing w:before="239"/>
              <w:ind w:hanging="392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While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referring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to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physiological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saline,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they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should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mention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0.9%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Nacl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insterad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just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pacing w:val="-5"/>
                <w:sz w:val="20"/>
                <w:szCs w:val="20"/>
              </w:rPr>
              <w:t>0.9</w:t>
            </w:r>
          </w:p>
          <w:p w14:paraId="4DBEEC0F" w14:textId="77777777" w:rsidR="00B12F23" w:rsidRPr="00FA41F3" w:rsidRDefault="007A1C7A">
            <w:pPr>
              <w:pStyle w:val="TableParagraph"/>
              <w:spacing w:before="24"/>
              <w:ind w:left="477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color w:val="333666"/>
                <w:spacing w:val="-10"/>
                <w:sz w:val="20"/>
                <w:szCs w:val="20"/>
              </w:rPr>
              <w:t>%</w:t>
            </w:r>
          </w:p>
          <w:p w14:paraId="3072D3CA" w14:textId="77777777" w:rsidR="00B12F23" w:rsidRPr="00FA41F3" w:rsidRDefault="007A1C7A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</w:tabs>
              <w:spacing w:before="208" w:line="244" w:lineRule="auto"/>
              <w:ind w:right="1209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>Distribution</w:t>
            </w:r>
            <w:r w:rsidRPr="00FA41F3">
              <w:rPr>
                <w:rFonts w:ascii="Arial" w:hAnsi="Arial" w:cs="Arial"/>
                <w:b/>
                <w:color w:val="333666"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b/>
                <w:color w:val="333666"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>contamination</w:t>
            </w:r>
            <w:r w:rsidRPr="00FA41F3">
              <w:rPr>
                <w:rFonts w:ascii="Arial" w:hAnsi="Arial" w:cs="Arial"/>
                <w:b/>
                <w:color w:val="333666"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>levels</w:t>
            </w:r>
            <w:r w:rsidRPr="00FA41F3">
              <w:rPr>
                <w:rFonts w:ascii="Arial" w:hAnsi="Arial" w:cs="Arial"/>
                <w:b/>
                <w:color w:val="333666"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>according</w:t>
            </w:r>
            <w:r w:rsidRPr="00FA41F3">
              <w:rPr>
                <w:rFonts w:ascii="Arial" w:hAnsi="Arial" w:cs="Arial"/>
                <w:b/>
                <w:color w:val="333666"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>to</w:t>
            </w:r>
            <w:r w:rsidRPr="00FA41F3">
              <w:rPr>
                <w:rFonts w:ascii="Arial" w:hAnsi="Arial" w:cs="Arial"/>
                <w:b/>
                <w:color w:val="333666"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>microbial</w:t>
            </w:r>
            <w:r w:rsidRPr="00FA41F3">
              <w:rPr>
                <w:rFonts w:ascii="Arial" w:hAnsi="Arial" w:cs="Arial"/>
                <w:b/>
                <w:color w:val="333666"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>groups</w:t>
            </w:r>
            <w:r w:rsidRPr="00FA41F3">
              <w:rPr>
                <w:rFonts w:ascii="Arial" w:hAnsi="Arial" w:cs="Arial"/>
                <w:b/>
                <w:color w:val="333666"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>should</w:t>
            </w:r>
            <w:r w:rsidRPr="00FA41F3">
              <w:rPr>
                <w:rFonts w:ascii="Arial" w:hAnsi="Arial" w:cs="Arial"/>
                <w:b/>
                <w:color w:val="333666"/>
                <w:spacing w:val="-8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>be mentioned as Microbial load distribution in samples</w:t>
            </w:r>
          </w:p>
          <w:p w14:paraId="4033CC24" w14:textId="77777777" w:rsidR="00B12F23" w:rsidRPr="00FA41F3" w:rsidRDefault="00B12F23">
            <w:pPr>
              <w:pStyle w:val="TableParagraph"/>
              <w:spacing w:before="17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2B602A" w14:textId="77777777" w:rsidR="00B12F23" w:rsidRPr="00FA41F3" w:rsidRDefault="007A1C7A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</w:tabs>
              <w:spacing w:before="1" w:line="276" w:lineRule="auto"/>
              <w:ind w:right="2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color w:val="333666"/>
                <w:sz w:val="20"/>
                <w:szCs w:val="20"/>
              </w:rPr>
              <w:t xml:space="preserve">Methods of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Isolate identification should be briefly included alsong with reference.Gram staing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KOH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test</w:t>
            </w:r>
            <w:r w:rsidRPr="00FA41F3">
              <w:rPr>
                <w:rFonts w:ascii="Arial" w:hAnsi="Arial" w:cs="Arial"/>
                <w:color w:val="333666"/>
                <w:spacing w:val="40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and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catalase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tests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havre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been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mentioned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in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methods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but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results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have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not been incorporated in the manuscript.</w:t>
            </w:r>
          </w:p>
          <w:p w14:paraId="0114F1FF" w14:textId="77777777" w:rsidR="00B12F23" w:rsidRPr="00FA41F3" w:rsidRDefault="007A1C7A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</w:tabs>
              <w:spacing w:before="223" w:line="261" w:lineRule="auto"/>
              <w:ind w:right="265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Likewise, Figure headings</w:t>
            </w:r>
            <w:r w:rsidRPr="00FA41F3">
              <w:rPr>
                <w:rFonts w:ascii="Arial" w:hAnsi="Arial" w:cs="Arial"/>
                <w:color w:val="333666"/>
                <w:spacing w:val="40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and captions should be mentioned in English (These are mentioned in French). Figure 2 heading should mention that test was performed on staphylococcal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isolates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only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and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significant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coagulase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positive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microbes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should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be discussed in text at appropriate place.Figure legends should be included for quick reference and understanding of the figures.</w:t>
            </w:r>
          </w:p>
          <w:p w14:paraId="1B9462BC" w14:textId="77777777" w:rsidR="00B12F23" w:rsidRPr="00FA41F3" w:rsidRDefault="007A1C7A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</w:tabs>
              <w:spacing w:before="236" w:line="261" w:lineRule="auto"/>
              <w:ind w:right="512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While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comparing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results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e.g.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from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those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reported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by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Mohammed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et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al.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(2023)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,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 location of study being referred to, should be mentioned.</w:t>
            </w:r>
          </w:p>
          <w:p w14:paraId="269C8863" w14:textId="77777777" w:rsidR="00B12F23" w:rsidRPr="00FA41F3" w:rsidRDefault="007A1C7A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</w:tabs>
              <w:spacing w:before="238" w:line="261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 xml:space="preserve">The authors mention about acceptable </w:t>
            </w:r>
            <w:r w:rsidR="00F3026F" w:rsidRPr="00FA41F3">
              <w:rPr>
                <w:rFonts w:ascii="Arial" w:hAnsi="Arial" w:cs="Arial"/>
                <w:color w:val="333666"/>
                <w:sz w:val="20"/>
                <w:szCs w:val="20"/>
              </w:rPr>
              <w:t>levels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 xml:space="preserve"> of different microbes and have </w:t>
            </w:r>
            <w:r w:rsidR="00F3026F" w:rsidRPr="00FA41F3">
              <w:rPr>
                <w:rFonts w:ascii="Arial" w:hAnsi="Arial" w:cs="Arial"/>
                <w:color w:val="333666"/>
                <w:sz w:val="20"/>
                <w:szCs w:val="20"/>
              </w:rPr>
              <w:t>calculated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 xml:space="preserve"> Compliance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rate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based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on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that.This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should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mentioned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in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methods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and</w:t>
            </w:r>
            <w:r w:rsidRPr="00FA41F3">
              <w:rPr>
                <w:rFonts w:ascii="Arial" w:hAnsi="Arial" w:cs="Arial"/>
                <w:color w:val="333666"/>
                <w:spacing w:val="-3"/>
                <w:sz w:val="20"/>
                <w:szCs w:val="20"/>
              </w:rPr>
              <w:t xml:space="preserve"> </w:t>
            </w:r>
            <w:r w:rsidR="00F3026F" w:rsidRPr="00FA41F3">
              <w:rPr>
                <w:rFonts w:ascii="Arial" w:hAnsi="Arial" w:cs="Arial"/>
                <w:color w:val="333666"/>
                <w:sz w:val="20"/>
                <w:szCs w:val="20"/>
              </w:rPr>
              <w:t>acceptable</w:t>
            </w:r>
            <w:r w:rsidRPr="00FA41F3">
              <w:rPr>
                <w:rFonts w:ascii="Arial" w:hAnsi="Arial" w:cs="Arial"/>
                <w:color w:val="333666"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 xml:space="preserve">levels for each microbe should be listed or mentioned in the text.If possible this can be represented in the figure showing </w:t>
            </w:r>
            <w:r w:rsidR="00F3026F" w:rsidRPr="00FA41F3">
              <w:rPr>
                <w:rFonts w:ascii="Arial" w:hAnsi="Arial" w:cs="Arial"/>
                <w:color w:val="333666"/>
                <w:sz w:val="20"/>
                <w:szCs w:val="20"/>
              </w:rPr>
              <w:t>distribution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 xml:space="preserve"> of microbial load in different samples.</w:t>
            </w:r>
          </w:p>
          <w:p w14:paraId="5E2904E2" w14:textId="77777777" w:rsidR="00B12F23" w:rsidRPr="00FA41F3" w:rsidRDefault="007A1C7A">
            <w:pPr>
              <w:pStyle w:val="TableParagraph"/>
              <w:numPr>
                <w:ilvl w:val="0"/>
                <w:numId w:val="1"/>
              </w:numPr>
              <w:tabs>
                <w:tab w:val="left" w:pos="477"/>
              </w:tabs>
              <w:spacing w:before="237"/>
              <w:ind w:hanging="392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The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software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used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for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data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analysis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should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z w:val="20"/>
                <w:szCs w:val="20"/>
              </w:rPr>
              <w:t>be</w:t>
            </w:r>
            <w:r w:rsidRPr="00FA41F3">
              <w:rPr>
                <w:rFonts w:ascii="Arial" w:hAnsi="Arial" w:cs="Arial"/>
                <w:color w:val="333666"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color w:val="333666"/>
                <w:spacing w:val="-2"/>
                <w:sz w:val="20"/>
                <w:szCs w:val="20"/>
              </w:rPr>
              <w:t>mentioned</w:t>
            </w:r>
          </w:p>
        </w:tc>
        <w:tc>
          <w:tcPr>
            <w:tcW w:w="6398" w:type="dxa"/>
          </w:tcPr>
          <w:p w14:paraId="66AD3C29" w14:textId="77777777" w:rsidR="00B12F23" w:rsidRPr="00FA41F3" w:rsidRDefault="00B12F2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97177E" w14:textId="77777777" w:rsidR="00B12F23" w:rsidRPr="00FA41F3" w:rsidRDefault="00B12F23">
      <w:pPr>
        <w:pStyle w:val="TableParagraph"/>
        <w:rPr>
          <w:rFonts w:ascii="Arial" w:hAnsi="Arial" w:cs="Arial"/>
          <w:sz w:val="20"/>
          <w:szCs w:val="20"/>
        </w:rPr>
        <w:sectPr w:rsidR="00B12F23" w:rsidRPr="00FA41F3">
          <w:pgSz w:w="23820" w:h="16840" w:orient="landscape"/>
          <w:pgMar w:top="1420" w:right="1133" w:bottom="880" w:left="1417" w:header="1104" w:footer="697" w:gutter="0"/>
          <w:cols w:space="720"/>
        </w:sectPr>
      </w:pPr>
    </w:p>
    <w:p w14:paraId="786CFE42" w14:textId="77777777" w:rsidR="00B12F23" w:rsidRPr="00FA41F3" w:rsidRDefault="00B12F23">
      <w:pPr>
        <w:rPr>
          <w:rFonts w:ascii="Arial" w:hAnsi="Arial" w:cs="Arial"/>
          <w:b/>
          <w:sz w:val="20"/>
          <w:szCs w:val="20"/>
        </w:rPr>
      </w:pPr>
    </w:p>
    <w:p w14:paraId="086320BE" w14:textId="77777777" w:rsidR="00B12F23" w:rsidRPr="00FA41F3" w:rsidRDefault="00B12F23">
      <w:pPr>
        <w:spacing w:before="91"/>
        <w:rPr>
          <w:rFonts w:ascii="Arial" w:hAnsi="Arial" w:cs="Arial"/>
          <w:b/>
          <w:sz w:val="20"/>
          <w:szCs w:val="20"/>
        </w:rPr>
      </w:pPr>
    </w:p>
    <w:p w14:paraId="5DEBC8C0" w14:textId="77777777" w:rsidR="00B12F23" w:rsidRPr="00FA41F3" w:rsidRDefault="007A1C7A">
      <w:pPr>
        <w:pStyle w:val="BodyText"/>
        <w:ind w:left="123"/>
        <w:rPr>
          <w:rFonts w:ascii="Arial" w:hAnsi="Arial" w:cs="Arial"/>
        </w:rPr>
      </w:pPr>
      <w:r w:rsidRPr="00FA41F3">
        <w:rPr>
          <w:rFonts w:ascii="Arial" w:hAnsi="Arial" w:cs="Arial"/>
          <w:color w:val="000000"/>
          <w:highlight w:val="yellow"/>
          <w:u w:val="single"/>
        </w:rPr>
        <w:t>PART</w:t>
      </w:r>
      <w:r w:rsidRPr="00FA41F3">
        <w:rPr>
          <w:rFonts w:ascii="Arial" w:hAnsi="Arial" w:cs="Arial"/>
          <w:color w:val="000000"/>
          <w:spacing w:val="23"/>
          <w:highlight w:val="yellow"/>
          <w:u w:val="single"/>
        </w:rPr>
        <w:t xml:space="preserve"> </w:t>
      </w:r>
      <w:r w:rsidRPr="00FA41F3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398162A4" w14:textId="77777777" w:rsidR="00B12F23" w:rsidRPr="00FA41F3" w:rsidRDefault="00B12F23">
      <w:pPr>
        <w:spacing w:before="7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3"/>
        <w:gridCol w:w="8569"/>
        <w:gridCol w:w="5629"/>
      </w:tblGrid>
      <w:tr w:rsidR="00B12F23" w:rsidRPr="00FA41F3" w14:paraId="55DD362E" w14:textId="77777777">
        <w:trPr>
          <w:trHeight w:val="996"/>
        </w:trPr>
        <w:tc>
          <w:tcPr>
            <w:tcW w:w="6773" w:type="dxa"/>
          </w:tcPr>
          <w:p w14:paraId="33B1EED7" w14:textId="77777777" w:rsidR="00B12F23" w:rsidRPr="00FA41F3" w:rsidRDefault="00B12F2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9" w:type="dxa"/>
          </w:tcPr>
          <w:p w14:paraId="4C248FF6" w14:textId="77777777" w:rsidR="00B12F23" w:rsidRPr="00FA41F3" w:rsidRDefault="007A1C7A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29" w:type="dxa"/>
          </w:tcPr>
          <w:p w14:paraId="31B3B2C0" w14:textId="77777777" w:rsidR="00B12F23" w:rsidRPr="00FA41F3" w:rsidRDefault="007A1C7A">
            <w:pPr>
              <w:pStyle w:val="TableParagraph"/>
              <w:spacing w:line="242" w:lineRule="auto"/>
              <w:ind w:left="84" w:right="197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A41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A41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(It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is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mandatory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that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authors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should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write</w:t>
            </w:r>
            <w:r w:rsidRPr="00FA41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his/ her feedback here)</w:t>
            </w:r>
          </w:p>
        </w:tc>
      </w:tr>
      <w:tr w:rsidR="00B12F23" w:rsidRPr="00FA41F3" w14:paraId="79704907" w14:textId="77777777">
        <w:trPr>
          <w:trHeight w:val="1031"/>
        </w:trPr>
        <w:tc>
          <w:tcPr>
            <w:tcW w:w="6773" w:type="dxa"/>
          </w:tcPr>
          <w:p w14:paraId="22747906" w14:textId="77777777" w:rsidR="00B12F23" w:rsidRPr="00FA41F3" w:rsidRDefault="00B12F23">
            <w:pPr>
              <w:pStyle w:val="TableParagraph"/>
              <w:spacing w:before="5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53ADC0" w14:textId="77777777" w:rsidR="00B12F23" w:rsidRPr="00FA41F3" w:rsidRDefault="007A1C7A">
            <w:pPr>
              <w:pStyle w:val="TableParagraph"/>
              <w:spacing w:before="0"/>
              <w:rPr>
                <w:rFonts w:ascii="Arial" w:hAnsi="Arial" w:cs="Arial"/>
                <w:b/>
                <w:sz w:val="20"/>
                <w:szCs w:val="20"/>
              </w:rPr>
            </w:pPr>
            <w:r w:rsidRPr="00FA41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A41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A41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569" w:type="dxa"/>
          </w:tcPr>
          <w:p w14:paraId="4A3D7F08" w14:textId="77777777" w:rsidR="00B12F23" w:rsidRPr="00FA41F3" w:rsidRDefault="007A1C7A">
            <w:pPr>
              <w:pStyle w:val="TableParagraph"/>
              <w:spacing w:before="189" w:line="230" w:lineRule="auto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FA41F3">
              <w:rPr>
                <w:rFonts w:ascii="Arial" w:hAnsi="Arial" w:cs="Arial"/>
                <w:sz w:val="20"/>
                <w:szCs w:val="20"/>
              </w:rPr>
              <w:t>Use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of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Biosafety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cabinet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for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culuring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pathogenic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bacteria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is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a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must.Authors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should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mention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details</w:t>
            </w:r>
            <w:r w:rsidRPr="00FA41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1F3">
              <w:rPr>
                <w:rFonts w:ascii="Arial" w:hAnsi="Arial" w:cs="Arial"/>
                <w:sz w:val="20"/>
                <w:szCs w:val="20"/>
              </w:rPr>
              <w:t>of culturing method</w:t>
            </w:r>
          </w:p>
        </w:tc>
        <w:tc>
          <w:tcPr>
            <w:tcW w:w="5629" w:type="dxa"/>
          </w:tcPr>
          <w:p w14:paraId="343F3F68" w14:textId="77777777" w:rsidR="00B12F23" w:rsidRPr="00FA41F3" w:rsidRDefault="00B12F2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AE7FFC" w14:textId="77777777" w:rsidR="007A1C7A" w:rsidRPr="00FA41F3" w:rsidRDefault="007A1C7A">
      <w:pPr>
        <w:rPr>
          <w:rFonts w:ascii="Arial" w:hAnsi="Arial" w:cs="Arial"/>
          <w:sz w:val="20"/>
          <w:szCs w:val="20"/>
        </w:rPr>
      </w:pPr>
    </w:p>
    <w:sectPr w:rsidR="007A1C7A" w:rsidRPr="00FA41F3">
      <w:pgSz w:w="23820" w:h="16840" w:orient="landscape"/>
      <w:pgMar w:top="1420" w:right="1133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F9B19" w14:textId="77777777" w:rsidR="006347AB" w:rsidRDefault="006347AB">
      <w:r>
        <w:separator/>
      </w:r>
    </w:p>
  </w:endnote>
  <w:endnote w:type="continuationSeparator" w:id="0">
    <w:p w14:paraId="62C2E05A" w14:textId="77777777" w:rsidR="006347AB" w:rsidRDefault="00634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E0509" w14:textId="77777777" w:rsidR="00B12F23" w:rsidRDefault="007A1C7A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DF511FB" wp14:editId="4DBFB75B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C0347C" w14:textId="77777777" w:rsidR="00B12F23" w:rsidRDefault="007A1C7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DF511F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" filled="f" stroked="f">
              <v:textbox inset="0,0,0,0">
                <w:txbxContent>
                  <w:p w14:paraId="0FC0347C" w14:textId="77777777" w:rsidR="00B12F23" w:rsidRDefault="007A1C7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EE9EA7C" wp14:editId="7ED57B5F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7DEDBC" w14:textId="77777777" w:rsidR="00B12F23" w:rsidRDefault="007A1C7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EE9EA7C" id="Textbox 3" o:spid="_x0000_s1028" type="#_x0000_t202" style="position:absolute;margin-left:208.1pt;margin-top:796.15pt;width:55.8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" filled="f" stroked="f">
              <v:textbox inset="0,0,0,0">
                <w:txbxContent>
                  <w:p w14:paraId="297DEDBC" w14:textId="77777777" w:rsidR="00B12F23" w:rsidRDefault="007A1C7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EEAF408" wp14:editId="76A0AEF2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7F385F" w14:textId="77777777" w:rsidR="00B12F23" w:rsidRDefault="007A1C7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EEAF408" id="Textbox 4" o:spid="_x0000_s1029" type="#_x0000_t202" style="position:absolute;margin-left:347.45pt;margin-top:796.15pt;width:67.8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" filled="f" stroked="f">
              <v:textbox inset="0,0,0,0">
                <w:txbxContent>
                  <w:p w14:paraId="6B7F385F" w14:textId="77777777" w:rsidR="00B12F23" w:rsidRDefault="007A1C7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D64642A" wp14:editId="5F63689C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86955F" w14:textId="77777777" w:rsidR="00B12F23" w:rsidRDefault="007A1C7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D64642A" id="Textbox 5" o:spid="_x0000_s1030" type="#_x0000_t202" style="position:absolute;margin-left:539pt;margin-top:796.15pt;width:79.3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" filled="f" stroked="f">
              <v:textbox inset="0,0,0,0">
                <w:txbxContent>
                  <w:p w14:paraId="1886955F" w14:textId="77777777" w:rsidR="00B12F23" w:rsidRDefault="007A1C7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E4C11" w14:textId="77777777" w:rsidR="006347AB" w:rsidRDefault="006347AB">
      <w:r>
        <w:separator/>
      </w:r>
    </w:p>
  </w:footnote>
  <w:footnote w:type="continuationSeparator" w:id="0">
    <w:p w14:paraId="37038049" w14:textId="77777777" w:rsidR="006347AB" w:rsidRDefault="00634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C43215" w14:textId="77777777" w:rsidR="00B12F23" w:rsidRDefault="007A1C7A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1C6D0583" wp14:editId="1D79350E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B12236" w14:textId="77777777" w:rsidR="00B12F23" w:rsidRDefault="007A1C7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C6D05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" filled="f" stroked="f">
              <v:textbox inset="0,0,0,0">
                <w:txbxContent>
                  <w:p w14:paraId="03B12236" w14:textId="77777777" w:rsidR="00B12F23" w:rsidRDefault="007A1C7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33BC"/>
    <w:multiLevelType w:val="hybridMultilevel"/>
    <w:tmpl w:val="DB8ABC0A"/>
    <w:lvl w:ilvl="0" w:tplc="74CC36F6">
      <w:start w:val="1"/>
      <w:numFmt w:val="decimal"/>
      <w:lvlText w:val="%1."/>
      <w:lvlJc w:val="left"/>
      <w:pPr>
        <w:ind w:left="477" w:hanging="3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666"/>
        <w:spacing w:val="0"/>
        <w:w w:val="100"/>
        <w:sz w:val="24"/>
        <w:szCs w:val="24"/>
        <w:lang w:val="en-US" w:eastAsia="en-US" w:bidi="ar-SA"/>
      </w:rPr>
    </w:lvl>
    <w:lvl w:ilvl="1" w:tplc="D5B29820">
      <w:numFmt w:val="bullet"/>
      <w:lvlText w:val="•"/>
      <w:lvlJc w:val="left"/>
      <w:pPr>
        <w:ind w:left="1360" w:hanging="393"/>
      </w:pPr>
      <w:rPr>
        <w:rFonts w:hint="default"/>
        <w:lang w:val="en-US" w:eastAsia="en-US" w:bidi="ar-SA"/>
      </w:rPr>
    </w:lvl>
    <w:lvl w:ilvl="2" w:tplc="885814CA">
      <w:numFmt w:val="bullet"/>
      <w:lvlText w:val="•"/>
      <w:lvlJc w:val="left"/>
      <w:pPr>
        <w:ind w:left="2240" w:hanging="393"/>
      </w:pPr>
      <w:rPr>
        <w:rFonts w:hint="default"/>
        <w:lang w:val="en-US" w:eastAsia="en-US" w:bidi="ar-SA"/>
      </w:rPr>
    </w:lvl>
    <w:lvl w:ilvl="3" w:tplc="FF3C5130">
      <w:numFmt w:val="bullet"/>
      <w:lvlText w:val="•"/>
      <w:lvlJc w:val="left"/>
      <w:pPr>
        <w:ind w:left="3121" w:hanging="393"/>
      </w:pPr>
      <w:rPr>
        <w:rFonts w:hint="default"/>
        <w:lang w:val="en-US" w:eastAsia="en-US" w:bidi="ar-SA"/>
      </w:rPr>
    </w:lvl>
    <w:lvl w:ilvl="4" w:tplc="207EF34A">
      <w:numFmt w:val="bullet"/>
      <w:lvlText w:val="•"/>
      <w:lvlJc w:val="left"/>
      <w:pPr>
        <w:ind w:left="4001" w:hanging="393"/>
      </w:pPr>
      <w:rPr>
        <w:rFonts w:hint="default"/>
        <w:lang w:val="en-US" w:eastAsia="en-US" w:bidi="ar-SA"/>
      </w:rPr>
    </w:lvl>
    <w:lvl w:ilvl="5" w:tplc="EC3074CC">
      <w:numFmt w:val="bullet"/>
      <w:lvlText w:val="•"/>
      <w:lvlJc w:val="left"/>
      <w:pPr>
        <w:ind w:left="4882" w:hanging="393"/>
      </w:pPr>
      <w:rPr>
        <w:rFonts w:hint="default"/>
        <w:lang w:val="en-US" w:eastAsia="en-US" w:bidi="ar-SA"/>
      </w:rPr>
    </w:lvl>
    <w:lvl w:ilvl="6" w:tplc="3C9CADBC">
      <w:numFmt w:val="bullet"/>
      <w:lvlText w:val="•"/>
      <w:lvlJc w:val="left"/>
      <w:pPr>
        <w:ind w:left="5762" w:hanging="393"/>
      </w:pPr>
      <w:rPr>
        <w:rFonts w:hint="default"/>
        <w:lang w:val="en-US" w:eastAsia="en-US" w:bidi="ar-SA"/>
      </w:rPr>
    </w:lvl>
    <w:lvl w:ilvl="7" w:tplc="AB4C2F46">
      <w:numFmt w:val="bullet"/>
      <w:lvlText w:val="•"/>
      <w:lvlJc w:val="left"/>
      <w:pPr>
        <w:ind w:left="6642" w:hanging="393"/>
      </w:pPr>
      <w:rPr>
        <w:rFonts w:hint="default"/>
        <w:lang w:val="en-US" w:eastAsia="en-US" w:bidi="ar-SA"/>
      </w:rPr>
    </w:lvl>
    <w:lvl w:ilvl="8" w:tplc="14623F4E">
      <w:numFmt w:val="bullet"/>
      <w:lvlText w:val="•"/>
      <w:lvlJc w:val="left"/>
      <w:pPr>
        <w:ind w:left="7523" w:hanging="393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12F23"/>
    <w:rsid w:val="00022199"/>
    <w:rsid w:val="001646FB"/>
    <w:rsid w:val="006347AB"/>
    <w:rsid w:val="006D60FA"/>
    <w:rsid w:val="007A1C7A"/>
    <w:rsid w:val="00A61A03"/>
    <w:rsid w:val="00B12F23"/>
    <w:rsid w:val="00C77657"/>
    <w:rsid w:val="00CA1767"/>
    <w:rsid w:val="00F3026F"/>
    <w:rsid w:val="00FA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D0F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  <w:style w:type="character" w:styleId="Hyperlink">
    <w:name w:val="Hyperlink"/>
    <w:basedOn w:val="DefaultParagraphFont"/>
    <w:uiPriority w:val="99"/>
    <w:semiHidden/>
    <w:unhideWhenUsed/>
    <w:rsid w:val="000221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  <w:style w:type="character" w:styleId="Hyperlink">
    <w:name w:val="Hyperlink"/>
    <w:basedOn w:val="DefaultParagraphFont"/>
    <w:uiPriority w:val="99"/>
    <w:semiHidden/>
    <w:unhideWhenUsed/>
    <w:rsid w:val="000221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640</Words>
  <Characters>3651</Characters>
  <Application>Microsoft Office Word</Application>
  <DocSecurity>0</DocSecurity>
  <Lines>30</Lines>
  <Paragraphs>8</Paragraphs>
  <ScaleCrop>false</ScaleCrop>
  <Company/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Comments_NKW_MRJI_148226</dc:title>
  <cp:lastModifiedBy>SDI 1055</cp:lastModifiedBy>
  <cp:revision>6</cp:revision>
  <dcterms:created xsi:type="dcterms:W3CDTF">2025-11-15T08:30:00Z</dcterms:created>
  <dcterms:modified xsi:type="dcterms:W3CDTF">2025-12-06T05:27:00Z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Creator">
    <vt:lpwstr>Pages</vt:lpwstr>
  </property>
  <property fmtid="{D5CDD505-2E9C-101B-9397-08002B2CF9AE}" pid="4" name="LastSaved">
    <vt:filetime>2025-11-15T00:00:00Z</vt:filetime>
  </property>
  <property fmtid="{D5CDD505-2E9C-101B-9397-08002B2CF9AE}" pid="5" name="Producer">
    <vt:lpwstr>macOS Version 15.6.1 (Build 24G90) Quartz PDFContext</vt:lpwstr>
  </property>
</Properties>
</file>